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FC" w:rsidRPr="00C16E46" w:rsidRDefault="009064FC" w:rsidP="009064FC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1F3FBA">
        <w:rPr>
          <w:rFonts w:ascii="標楷體" w:eastAsia="標楷體" w:hAnsi="標楷體" w:cs="標楷體" w:hint="eastAsia"/>
          <w:sz w:val="32"/>
          <w:szCs w:val="32"/>
        </w:rPr>
        <w:t>佛光大學社會科學暨管理學院</w:t>
      </w:r>
    </w:p>
    <w:p w:rsidR="009064FC" w:rsidRPr="001F3FBA" w:rsidRDefault="009064FC" w:rsidP="009064FC">
      <w:pPr>
        <w:adjustRightInd w:val="0"/>
        <w:ind w:left="1440" w:hangingChars="450" w:hanging="1440"/>
        <w:jc w:val="center"/>
        <w:rPr>
          <w:rFonts w:ascii="標楷體" w:eastAsia="標楷體" w:hAnsi="標楷體" w:cs="Times New Roman"/>
          <w:sz w:val="32"/>
          <w:szCs w:val="32"/>
        </w:rPr>
      </w:pPr>
      <w:r w:rsidRPr="001F3FBA">
        <w:rPr>
          <w:rFonts w:ascii="標楷體" w:eastAsia="標楷體" w:hAnsi="標楷體" w:cs="標楷體" w:hint="eastAsia"/>
          <w:sz w:val="32"/>
          <w:szCs w:val="32"/>
        </w:rPr>
        <w:t>管理學系碩士在職專班修業</w:t>
      </w:r>
      <w:r w:rsidRPr="00246D91">
        <w:rPr>
          <w:rFonts w:ascii="標楷體" w:eastAsia="標楷體" w:hAnsi="標楷體" w:cs="標楷體" w:hint="eastAsia"/>
          <w:color w:val="000000"/>
          <w:sz w:val="32"/>
          <w:szCs w:val="32"/>
        </w:rPr>
        <w:t>規定</w:t>
      </w:r>
    </w:p>
    <w:p w:rsidR="009064FC" w:rsidRPr="00B81E55" w:rsidRDefault="009064FC" w:rsidP="009064FC">
      <w:pPr>
        <w:adjustRightInd w:val="0"/>
        <w:spacing w:line="240" w:lineRule="atLeast"/>
        <w:ind w:left="600" w:hangingChars="375" w:hanging="60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9064FC" w:rsidRPr="003059A6" w:rsidRDefault="009064FC" w:rsidP="009064FC">
      <w:pPr>
        <w:wordWrap w:val="0"/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>104.11.04  104學年度第</w:t>
      </w:r>
      <w:r w:rsidR="002717B9">
        <w:rPr>
          <w:rFonts w:ascii="標楷體" w:eastAsia="標楷體" w:hAnsi="標楷體" w:cs="標楷體" w:hint="eastAsia"/>
          <w:sz w:val="16"/>
          <w:szCs w:val="16"/>
        </w:rPr>
        <w:t>3</w:t>
      </w:r>
      <w:r>
        <w:rPr>
          <w:rFonts w:ascii="標楷體" w:eastAsia="標楷體" w:hAnsi="標楷體" w:cs="標楷體" w:hint="eastAsia"/>
          <w:sz w:val="16"/>
          <w:szCs w:val="16"/>
        </w:rPr>
        <w:t>次系</w:t>
      </w:r>
      <w:proofErr w:type="gramStart"/>
      <w:r>
        <w:rPr>
          <w:rFonts w:ascii="標楷體" w:eastAsia="標楷體" w:hAnsi="標楷體" w:cs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cs="標楷體" w:hint="eastAsia"/>
          <w:sz w:val="16"/>
          <w:szCs w:val="16"/>
        </w:rPr>
        <w:t>會議通過</w:t>
      </w:r>
    </w:p>
    <w:p w:rsidR="009064FC" w:rsidRPr="004602EE" w:rsidRDefault="009064FC" w:rsidP="009064FC">
      <w:pPr>
        <w:adjustRightInd w:val="0"/>
        <w:spacing w:line="240" w:lineRule="atLeast"/>
        <w:ind w:left="600" w:hangingChars="375" w:hanging="60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9064FC" w:rsidRPr="001F3FBA" w:rsidRDefault="009064FC" w:rsidP="009064FC">
      <w:pPr>
        <w:adjustRightInd w:val="0"/>
        <w:spacing w:beforeLines="50" w:before="180"/>
        <w:rPr>
          <w:rFonts w:ascii="標楷體" w:eastAsia="標楷體" w:hAnsi="標楷體" w:cs="Times New Roman"/>
          <w:sz w:val="20"/>
          <w:szCs w:val="20"/>
        </w:rPr>
      </w:pPr>
      <w:r w:rsidRPr="001F3FBA">
        <w:rPr>
          <w:rFonts w:ascii="標楷體" w:eastAsia="標楷體" w:hAnsi="標楷體" w:cs="標楷體" w:hint="eastAsia"/>
          <w:b/>
          <w:bCs/>
          <w:sz w:val="20"/>
          <w:szCs w:val="20"/>
        </w:rPr>
        <w:t>※</w:t>
      </w:r>
      <w:r>
        <w:rPr>
          <w:rFonts w:ascii="標楷體" w:eastAsia="標楷體" w:hAnsi="標楷體" w:cs="標楷體"/>
          <w:b/>
          <w:bCs/>
          <w:sz w:val="20"/>
          <w:szCs w:val="20"/>
        </w:rPr>
        <w:t>10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>5</w:t>
      </w:r>
      <w:r w:rsidRPr="001F3FBA">
        <w:rPr>
          <w:rFonts w:ascii="標楷體" w:eastAsia="標楷體" w:hAnsi="標楷體" w:cs="標楷體" w:hint="eastAsia"/>
          <w:b/>
          <w:bCs/>
          <w:sz w:val="20"/>
          <w:szCs w:val="20"/>
        </w:rPr>
        <w:t>學年度入學學生適用</w:t>
      </w:r>
    </w:p>
    <w:p w:rsidR="009064FC" w:rsidRPr="00246D91" w:rsidRDefault="009064FC" w:rsidP="009064FC">
      <w:pPr>
        <w:widowControl/>
        <w:adjustRightInd w:val="0"/>
        <w:spacing w:beforeLines="50" w:before="180"/>
        <w:ind w:left="426" w:hanging="42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一、本系為督促碩士</w:t>
      </w:r>
      <w:r>
        <w:rPr>
          <w:rFonts w:ascii="標楷體" w:eastAsia="標楷體" w:hAnsi="標楷體" w:cs="標楷體" w:hint="eastAsia"/>
          <w:color w:val="000000"/>
        </w:rPr>
        <w:t>在職專</w:t>
      </w:r>
      <w:r w:rsidRPr="00246D91">
        <w:rPr>
          <w:rFonts w:ascii="標楷體" w:eastAsia="標楷體" w:hAnsi="標楷體" w:cs="標楷體" w:hint="eastAsia"/>
          <w:color w:val="000000"/>
        </w:rPr>
        <w:t>班學生課業進修品質，依據本校「學則」，訂定「碩士在職專班修業規定」（以下簡稱本規定）。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9064FC" w:rsidRPr="00246D91" w:rsidRDefault="009064FC" w:rsidP="009064FC">
      <w:pPr>
        <w:widowControl/>
        <w:adjustRightInd w:val="0"/>
        <w:spacing w:beforeLines="50" w:before="18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二、本系修業年限以一至</w:t>
      </w:r>
      <w:r>
        <w:rPr>
          <w:rFonts w:ascii="標楷體" w:eastAsia="標楷體" w:hAnsi="標楷體" w:cs="標楷體" w:hint="eastAsia"/>
          <w:color w:val="000000"/>
        </w:rPr>
        <w:t>五</w:t>
      </w:r>
      <w:r w:rsidRPr="00246D91">
        <w:rPr>
          <w:rFonts w:ascii="標楷體" w:eastAsia="標楷體" w:hAnsi="標楷體" w:cs="標楷體" w:hint="eastAsia"/>
          <w:color w:val="000000"/>
        </w:rPr>
        <w:t>年為限，得酌予延長一年。</w:t>
      </w:r>
    </w:p>
    <w:p w:rsidR="009064FC" w:rsidRPr="00246D91" w:rsidRDefault="009064FC" w:rsidP="009064FC">
      <w:pPr>
        <w:widowControl/>
        <w:adjustRightInd w:val="0"/>
        <w:spacing w:beforeLines="50" w:before="180"/>
        <w:ind w:left="426" w:hanging="42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三、本系在職專班研究生，至少應修滿</w:t>
      </w:r>
      <w:r>
        <w:rPr>
          <w:rFonts w:ascii="標楷體" w:eastAsia="標楷體" w:hAnsi="標楷體" w:cs="標楷體" w:hint="eastAsia"/>
          <w:color w:val="000000"/>
        </w:rPr>
        <w:t>36</w:t>
      </w:r>
      <w:r w:rsidRPr="00246D91">
        <w:rPr>
          <w:rFonts w:ascii="標楷體" w:eastAsia="標楷體" w:hAnsi="標楷體" w:cs="標楷體" w:hint="eastAsia"/>
          <w:color w:val="000000"/>
        </w:rPr>
        <w:t>個學分</w:t>
      </w:r>
      <w:r>
        <w:rPr>
          <w:rFonts w:ascii="標楷體" w:eastAsia="標楷體" w:hAnsi="標楷體" w:cs="標楷體" w:hint="eastAsia"/>
          <w:color w:val="000000"/>
        </w:rPr>
        <w:t>（不含碩士論文）</w:t>
      </w:r>
      <w:r w:rsidRPr="00246D91">
        <w:rPr>
          <w:rFonts w:ascii="標楷體" w:eastAsia="標楷體" w:hAnsi="標楷體" w:cs="標楷體" w:hint="eastAsia"/>
          <w:color w:val="000000"/>
        </w:rPr>
        <w:t>，另需撰寫碩士論文一篇並通過學位考試（論文口試），始予畢業。</w:t>
      </w:r>
    </w:p>
    <w:p w:rsidR="009064FC" w:rsidRPr="002717B9" w:rsidRDefault="009064FC" w:rsidP="009064F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標楷體"/>
        </w:rPr>
      </w:pPr>
      <w:r w:rsidRPr="00246D91">
        <w:rPr>
          <w:rFonts w:ascii="標楷體" w:eastAsia="標楷體" w:hAnsi="標楷體" w:cs="標楷體" w:hint="eastAsia"/>
          <w:color w:val="000000"/>
        </w:rPr>
        <w:t>四、本系學分抵</w:t>
      </w:r>
      <w:bookmarkStart w:id="0" w:name="_GoBack"/>
      <w:bookmarkEnd w:id="0"/>
      <w:r w:rsidRPr="00246D91">
        <w:rPr>
          <w:rFonts w:ascii="標楷體" w:eastAsia="標楷體" w:hAnsi="標楷體" w:cs="標楷體" w:hint="eastAsia"/>
          <w:color w:val="000000"/>
        </w:rPr>
        <w:t>免方式，應依本系學分抵免辦法辦理</w:t>
      </w:r>
      <w:r w:rsidRPr="002717B9">
        <w:rPr>
          <w:rFonts w:ascii="標楷體" w:eastAsia="標楷體" w:hAnsi="標楷體" w:cs="標楷體" w:hint="eastAsia"/>
        </w:rPr>
        <w:t>，</w:t>
      </w:r>
      <w:proofErr w:type="gramStart"/>
      <w:r w:rsidRPr="002717B9">
        <w:rPr>
          <w:rFonts w:ascii="標楷體" w:eastAsia="標楷體" w:hAnsi="標楷體" w:cs="標楷體" w:hint="eastAsia"/>
        </w:rPr>
        <w:t>唯碩二總整</w:t>
      </w:r>
      <w:proofErr w:type="gramEnd"/>
      <w:r w:rsidRPr="002717B9">
        <w:rPr>
          <w:rFonts w:ascii="標楷體" w:eastAsia="標楷體" w:hAnsi="標楷體" w:cs="標楷體" w:hint="eastAsia"/>
        </w:rPr>
        <w:t>課程『策略管</w:t>
      </w:r>
    </w:p>
    <w:p w:rsidR="009064FC" w:rsidRPr="002717B9" w:rsidRDefault="009064FC" w:rsidP="009064FC">
      <w:pPr>
        <w:widowControl/>
        <w:adjustRightInd w:val="0"/>
        <w:ind w:leftChars="200" w:left="958" w:hangingChars="199" w:hanging="478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理</w:t>
      </w:r>
      <w:r w:rsidR="008741A5" w:rsidRPr="002717B9">
        <w:rPr>
          <w:rFonts w:ascii="標楷體" w:eastAsia="標楷體" w:hAnsi="標楷體" w:cs="標楷體" w:hint="eastAsia"/>
        </w:rPr>
        <w:t>專題</w:t>
      </w:r>
      <w:r w:rsidRPr="002717B9">
        <w:rPr>
          <w:rFonts w:ascii="標楷體" w:eastAsia="標楷體" w:hAnsi="標楷體" w:cs="標楷體" w:hint="eastAsia"/>
        </w:rPr>
        <w:t>』不得進行抵免。</w:t>
      </w:r>
      <w:r w:rsidRPr="002717B9">
        <w:rPr>
          <w:rFonts w:ascii="標楷體" w:eastAsia="標楷體" w:hAnsi="標楷體" w:cs="標楷體"/>
        </w:rPr>
        <w:t xml:space="preserve"> </w:t>
      </w:r>
    </w:p>
    <w:p w:rsidR="009064FC" w:rsidRPr="002717B9" w:rsidRDefault="009064FC" w:rsidP="009064FC">
      <w:pPr>
        <w:widowControl/>
        <w:adjustRightInd w:val="0"/>
        <w:spacing w:beforeLines="50" w:before="180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五、本系在職專班研究生在學</w:t>
      </w:r>
      <w:proofErr w:type="gramStart"/>
      <w:r w:rsidRPr="002717B9">
        <w:rPr>
          <w:rFonts w:ascii="標楷體" w:eastAsia="標楷體" w:hAnsi="標楷體" w:cs="標楷體" w:hint="eastAsia"/>
        </w:rPr>
        <w:t>期間，</w:t>
      </w:r>
      <w:proofErr w:type="gramEnd"/>
      <w:r w:rsidRPr="002717B9">
        <w:rPr>
          <w:rFonts w:ascii="標楷體" w:eastAsia="標楷體" w:hAnsi="標楷體" w:cs="標楷體" w:hint="eastAsia"/>
        </w:rPr>
        <w:t>必須依下述修課規定選讀：</w:t>
      </w:r>
    </w:p>
    <w:p w:rsidR="009064FC" w:rsidRPr="002717B9" w:rsidRDefault="009064FC" w:rsidP="009064FC">
      <w:pPr>
        <w:widowControl/>
        <w:adjustRightInd w:val="0"/>
        <w:ind w:left="1218" w:hanging="729"/>
        <w:jc w:val="both"/>
        <w:textAlignment w:val="baseline"/>
        <w:rPr>
          <w:rFonts w:ascii="標楷體" w:eastAsia="標楷體" w:hAnsi="標楷體" w:cs="Times New Roman"/>
          <w:dstrike/>
        </w:rPr>
      </w:pPr>
      <w:r w:rsidRPr="002717B9">
        <w:rPr>
          <w:rFonts w:ascii="標楷體" w:eastAsia="標楷體" w:hAnsi="標楷體" w:cs="標楷體" w:hint="eastAsia"/>
        </w:rPr>
        <w:t>（一）在校修課</w:t>
      </w:r>
      <w:proofErr w:type="gramStart"/>
      <w:r w:rsidRPr="002717B9">
        <w:rPr>
          <w:rFonts w:ascii="標楷體" w:eastAsia="標楷體" w:hAnsi="標楷體" w:cs="標楷體" w:hint="eastAsia"/>
        </w:rPr>
        <w:t>期間，</w:t>
      </w:r>
      <w:proofErr w:type="gramEnd"/>
      <w:r w:rsidRPr="002717B9">
        <w:rPr>
          <w:rFonts w:ascii="標楷體" w:eastAsia="標楷體" w:hAnsi="標楷體" w:cs="標楷體" w:hint="eastAsia"/>
        </w:rPr>
        <w:t>每一學期修課學分數不得超過</w:t>
      </w:r>
      <w:r w:rsidR="008741A5" w:rsidRPr="002717B9">
        <w:rPr>
          <w:rFonts w:ascii="標楷體" w:eastAsia="標楷體" w:hAnsi="標楷體" w:cs="標楷體" w:hint="eastAsia"/>
        </w:rPr>
        <w:t>18</w:t>
      </w:r>
      <w:r w:rsidRPr="002717B9">
        <w:rPr>
          <w:rFonts w:ascii="標楷體" w:eastAsia="標楷體" w:hAnsi="標楷體" w:cs="標楷體" w:hint="eastAsia"/>
        </w:rPr>
        <w:t>學分。</w:t>
      </w:r>
    </w:p>
    <w:p w:rsidR="009064FC" w:rsidRPr="002717B9" w:rsidRDefault="009064FC" w:rsidP="009064FC">
      <w:pPr>
        <w:widowControl/>
        <w:adjustRightInd w:val="0"/>
        <w:ind w:left="1218" w:hanging="729"/>
        <w:jc w:val="both"/>
        <w:textAlignment w:val="baseline"/>
        <w:rPr>
          <w:rFonts w:ascii="標楷體" w:eastAsia="標楷體" w:hAnsi="標楷體" w:cs="標楷體"/>
        </w:rPr>
      </w:pPr>
      <w:r w:rsidRPr="002717B9">
        <w:rPr>
          <w:rFonts w:ascii="標楷體" w:eastAsia="標楷體" w:hAnsi="標楷體" w:cs="標楷體" w:hint="eastAsia"/>
        </w:rPr>
        <w:t>（二）跨所選課以6學分為計入畢業學分上限。</w:t>
      </w:r>
    </w:p>
    <w:p w:rsidR="009064FC" w:rsidRPr="002717B9" w:rsidRDefault="009064FC" w:rsidP="009064FC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（三）</w:t>
      </w:r>
      <w:r w:rsidR="008741A5" w:rsidRPr="002717B9">
        <w:rPr>
          <w:rFonts w:eastAsia="標楷體" w:cs="標楷體" w:hint="eastAsia"/>
          <w:kern w:val="0"/>
        </w:rPr>
        <w:t>碩</w:t>
      </w:r>
      <w:proofErr w:type="gramStart"/>
      <w:r w:rsidR="008741A5" w:rsidRPr="002717B9">
        <w:rPr>
          <w:rFonts w:eastAsia="標楷體" w:cs="標楷體" w:hint="eastAsia"/>
          <w:kern w:val="0"/>
        </w:rPr>
        <w:t>一</w:t>
      </w:r>
      <w:proofErr w:type="gramEnd"/>
      <w:r w:rsidR="008741A5" w:rsidRPr="002717B9">
        <w:rPr>
          <w:rFonts w:eastAsia="標楷體" w:cs="標楷體" w:hint="eastAsia"/>
          <w:kern w:val="0"/>
        </w:rPr>
        <w:t>學生若於未入學前已</w:t>
      </w:r>
      <w:r w:rsidRPr="002717B9">
        <w:rPr>
          <w:rFonts w:eastAsia="標楷體" w:cs="標楷體" w:hint="eastAsia"/>
          <w:kern w:val="0"/>
        </w:rPr>
        <w:t>先行選讀學分班達</w:t>
      </w:r>
      <w:r w:rsidRPr="002717B9">
        <w:rPr>
          <w:rFonts w:eastAsia="標楷體" w:cs="標楷體" w:hint="eastAsia"/>
          <w:kern w:val="0"/>
        </w:rPr>
        <w:t>3</w:t>
      </w:r>
      <w:r w:rsidRPr="002717B9">
        <w:rPr>
          <w:rFonts w:eastAsia="標楷體" w:cs="標楷體" w:hint="eastAsia"/>
          <w:kern w:val="0"/>
        </w:rPr>
        <w:t>科</w:t>
      </w:r>
      <w:r w:rsidR="008741A5" w:rsidRPr="002717B9">
        <w:rPr>
          <w:rFonts w:eastAsia="標楷體" w:cs="標楷體" w:hint="eastAsia"/>
          <w:kern w:val="0"/>
        </w:rPr>
        <w:t>（含）</w:t>
      </w:r>
      <w:r w:rsidRPr="002717B9">
        <w:rPr>
          <w:rFonts w:eastAsia="標楷體" w:cs="標楷體" w:hint="eastAsia"/>
          <w:kern w:val="0"/>
        </w:rPr>
        <w:t>以上，且入學</w:t>
      </w:r>
      <w:proofErr w:type="gramStart"/>
      <w:r w:rsidRPr="002717B9">
        <w:rPr>
          <w:rFonts w:eastAsia="標楷體" w:cs="標楷體" w:hint="eastAsia"/>
          <w:kern w:val="0"/>
        </w:rPr>
        <w:t>一週</w:t>
      </w:r>
      <w:proofErr w:type="gramEnd"/>
      <w:r w:rsidRPr="002717B9">
        <w:rPr>
          <w:rFonts w:eastAsia="標楷體" w:cs="標楷體" w:hint="eastAsia"/>
          <w:kern w:val="0"/>
        </w:rPr>
        <w:t>內繳交指導教授申請表，即可</w:t>
      </w:r>
      <w:proofErr w:type="gramStart"/>
      <w:r w:rsidRPr="002717B9">
        <w:rPr>
          <w:rFonts w:eastAsia="標楷體" w:cs="標楷體" w:hint="eastAsia"/>
          <w:kern w:val="0"/>
        </w:rPr>
        <w:t>選讀碩</w:t>
      </w:r>
      <w:proofErr w:type="gramEnd"/>
      <w:r w:rsidRPr="002717B9">
        <w:rPr>
          <w:rFonts w:eastAsia="標楷體" w:cs="標楷體" w:hint="eastAsia"/>
          <w:kern w:val="0"/>
        </w:rPr>
        <w:t>二上學期的『研究方法』課程。</w:t>
      </w:r>
    </w:p>
    <w:p w:rsidR="009064FC" w:rsidRPr="002717B9" w:rsidRDefault="009064FC" w:rsidP="009064FC">
      <w:pPr>
        <w:widowControl/>
        <w:adjustRightInd w:val="0"/>
        <w:spacing w:beforeLines="50" w:before="180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六、本系在職專班研究生必須依下列程序提出學位考試（論文口試）申請：</w:t>
      </w:r>
    </w:p>
    <w:p w:rsidR="009064FC" w:rsidRPr="002717B9" w:rsidRDefault="009064FC" w:rsidP="009064FC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（一）於第一學年結束前提出「碩士論文指導教授」之申請。</w:t>
      </w:r>
    </w:p>
    <w:p w:rsidR="009064FC" w:rsidRPr="002717B9" w:rsidRDefault="009064FC" w:rsidP="009064FC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（二）提交論文計畫（包括研究方法、研究計畫、論文結構及內容大要），</w:t>
      </w:r>
      <w:r w:rsidR="008741A5" w:rsidRPr="002717B9">
        <w:rPr>
          <w:rFonts w:ascii="標楷體" w:eastAsia="標楷體" w:hAnsi="標楷體" w:cs="標楷體" w:hint="eastAsia"/>
          <w:kern w:val="0"/>
        </w:rPr>
        <w:t>並於本系舉辦之論文</w:t>
      </w:r>
      <w:proofErr w:type="gramStart"/>
      <w:r w:rsidR="008741A5" w:rsidRPr="002717B9">
        <w:rPr>
          <w:rFonts w:ascii="標楷體" w:eastAsia="標楷體" w:hAnsi="標楷體" w:cs="標楷體" w:hint="eastAsia"/>
          <w:kern w:val="0"/>
        </w:rPr>
        <w:t>題綱</w:t>
      </w:r>
      <w:proofErr w:type="gramEnd"/>
      <w:r w:rsidR="008741A5" w:rsidRPr="002717B9">
        <w:rPr>
          <w:rFonts w:ascii="標楷體" w:eastAsia="標楷體" w:hAnsi="標楷體" w:cs="標楷體" w:hint="eastAsia"/>
          <w:kern w:val="0"/>
        </w:rPr>
        <w:t>發表會中論述通過。</w:t>
      </w:r>
    </w:p>
    <w:p w:rsidR="009064FC" w:rsidRPr="002717B9" w:rsidRDefault="009064FC" w:rsidP="009064FC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（三）修業期間內，必須於</w:t>
      </w:r>
      <w:proofErr w:type="gramStart"/>
      <w:r w:rsidRPr="002717B9">
        <w:rPr>
          <w:rFonts w:ascii="標楷體" w:eastAsia="標楷體" w:hAnsi="標楷體" w:cs="標楷體" w:hint="eastAsia"/>
        </w:rPr>
        <w:t>具審稿制</w:t>
      </w:r>
      <w:proofErr w:type="gramEnd"/>
      <w:r w:rsidRPr="002717B9">
        <w:rPr>
          <w:rFonts w:ascii="標楷體" w:eastAsia="標楷體" w:hAnsi="標楷體" w:cs="標楷體" w:hint="eastAsia"/>
        </w:rPr>
        <w:t>之管理學相關學術研討會中發表一篇論文，或投稿本系認可之學術性刊物經採用刊登之論文一篇。</w:t>
      </w:r>
    </w:p>
    <w:p w:rsidR="009064FC" w:rsidRPr="002717B9" w:rsidRDefault="009064FC" w:rsidP="009064FC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（四）本系研究生完成上三項要件及本校學位考試辦法規定後，始得提出學位考試（論文口試）申請，並經指導教授及系主任同意後安排口試。</w:t>
      </w:r>
    </w:p>
    <w:p w:rsidR="009064FC" w:rsidRPr="002717B9" w:rsidRDefault="009064FC" w:rsidP="009064FC">
      <w:pPr>
        <w:widowControl/>
        <w:adjustRightInd w:val="0"/>
        <w:spacing w:beforeLines="50" w:before="180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七、論文指導教授的選定方式依下列規定：</w:t>
      </w:r>
    </w:p>
    <w:p w:rsidR="009064FC" w:rsidRPr="002717B9" w:rsidRDefault="009064FC" w:rsidP="009064FC">
      <w:pPr>
        <w:widowControl/>
        <w:adjustRightInd w:val="0"/>
        <w:ind w:left="1204" w:hanging="700"/>
        <w:jc w:val="both"/>
        <w:rPr>
          <w:rFonts w:ascii="標楷體" w:eastAsia="標楷體" w:hAnsi="標楷體" w:cs="Times New Roman"/>
        </w:rPr>
      </w:pPr>
      <w:r w:rsidRPr="002717B9">
        <w:rPr>
          <w:rFonts w:ascii="標楷體" w:eastAsia="標楷體" w:hAnsi="標楷體" w:cs="標楷體" w:hint="eastAsia"/>
        </w:rPr>
        <w:t>（一）指導教授之選定依本校學則規定辦理。</w:t>
      </w:r>
    </w:p>
    <w:p w:rsidR="009064FC" w:rsidRPr="00246D91" w:rsidRDefault="009064FC" w:rsidP="009064FC">
      <w:pPr>
        <w:widowControl/>
        <w:adjustRightInd w:val="0"/>
        <w:ind w:left="1204" w:hanging="700"/>
        <w:jc w:val="both"/>
        <w:rPr>
          <w:rFonts w:ascii="標楷體" w:eastAsia="標楷體" w:hAnsi="標楷體" w:cs="Times New Roman"/>
          <w:color w:val="000000"/>
        </w:rPr>
      </w:pPr>
      <w:r w:rsidRPr="002717B9">
        <w:rPr>
          <w:rFonts w:ascii="標楷體" w:eastAsia="標楷體" w:hAnsi="標楷體" w:cs="標楷體" w:hint="eastAsia"/>
        </w:rPr>
        <w:t>（二）指導教授以選定本系專任、兼任老師及外系</w:t>
      </w:r>
      <w:r w:rsidRPr="00246D91">
        <w:rPr>
          <w:rFonts w:ascii="標楷體" w:eastAsia="標楷體" w:hAnsi="標楷體" w:cs="標楷體" w:hint="eastAsia"/>
          <w:color w:val="000000"/>
        </w:rPr>
        <w:t>老師為原則。</w:t>
      </w:r>
    </w:p>
    <w:p w:rsidR="009064FC" w:rsidRPr="00246D91" w:rsidRDefault="009064FC" w:rsidP="009064FC">
      <w:pPr>
        <w:widowControl/>
        <w:adjustRightInd w:val="0"/>
        <w:ind w:left="1246" w:hanging="74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（三）如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擬請非任職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於本校之教師擔任指導教授，須經系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會議通過，本系並得要求以本系教師共同擔任指導教授。</w:t>
      </w:r>
    </w:p>
    <w:p w:rsidR="009064FC" w:rsidRPr="00246D91" w:rsidRDefault="009064FC" w:rsidP="009064FC">
      <w:pPr>
        <w:widowControl/>
        <w:adjustRightInd w:val="0"/>
        <w:spacing w:beforeLines="50" w:before="180"/>
        <w:ind w:leftChars="6" w:left="489" w:hangingChars="198" w:hanging="475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lastRenderedPageBreak/>
        <w:t>八、研究生欲變更指導教授或指導教授因生病、辭職或出國無法再繼續指導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  <w:r w:rsidRPr="00246D91">
        <w:rPr>
          <w:rFonts w:ascii="標楷體" w:eastAsia="標楷體" w:hAnsi="標楷體" w:cs="標楷體" w:hint="eastAsia"/>
          <w:color w:val="000000"/>
        </w:rPr>
        <w:t>時，應經原指導教授同意後重新提出申請，並經系（所）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會議討論通過後更換之。</w:t>
      </w:r>
    </w:p>
    <w:p w:rsidR="009064FC" w:rsidRPr="00246D91" w:rsidRDefault="009064FC" w:rsidP="009064FC">
      <w:pPr>
        <w:widowControl/>
        <w:adjustRightInd w:val="0"/>
        <w:spacing w:beforeLines="50" w:before="18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九、論文初稿必須打印裝訂，並至少應於口試日期前二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送交本系辦公室。</w:t>
      </w:r>
    </w:p>
    <w:p w:rsidR="009064FC" w:rsidRDefault="009064FC" w:rsidP="009064FC">
      <w:pPr>
        <w:rPr>
          <w:rFonts w:cs="Times New Roman"/>
        </w:rPr>
      </w:pPr>
      <w:r w:rsidRPr="00246D91">
        <w:rPr>
          <w:rFonts w:ascii="標楷體" w:eastAsia="標楷體" w:hAnsi="標楷體" w:cs="標楷體" w:hint="eastAsia"/>
          <w:color w:val="000000"/>
        </w:rPr>
        <w:t>十、其他未盡事宜，悉依本校學則及其他相關規定辦理。</w:t>
      </w:r>
    </w:p>
    <w:p w:rsidR="009064FC" w:rsidRPr="00107B57" w:rsidRDefault="009064FC" w:rsidP="009064FC"/>
    <w:p w:rsidR="003B4602" w:rsidRPr="009064FC" w:rsidRDefault="003B4602" w:rsidP="00671764"/>
    <w:sectPr w:rsidR="003B4602" w:rsidRPr="009064FC" w:rsidSect="00395125">
      <w:footerReference w:type="default" r:id="rId8"/>
      <w:pgSz w:w="11906" w:h="1683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33" w:rsidRDefault="009D6133" w:rsidP="009064FC">
      <w:r>
        <w:separator/>
      </w:r>
    </w:p>
  </w:endnote>
  <w:endnote w:type="continuationSeparator" w:id="0">
    <w:p w:rsidR="009D6133" w:rsidRDefault="009D6133" w:rsidP="009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032206"/>
      <w:docPartObj>
        <w:docPartGallery w:val="Page Numbers (Bottom of Page)"/>
        <w:docPartUnique/>
      </w:docPartObj>
    </w:sdtPr>
    <w:sdtEndPr/>
    <w:sdtContent>
      <w:p w:rsidR="00395125" w:rsidRDefault="0039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B9" w:rsidRPr="002717B9">
          <w:rPr>
            <w:noProof/>
            <w:lang w:val="zh-TW"/>
          </w:rPr>
          <w:t>3</w:t>
        </w:r>
        <w:r>
          <w:fldChar w:fldCharType="end"/>
        </w:r>
      </w:p>
    </w:sdtContent>
  </w:sdt>
  <w:p w:rsidR="00395125" w:rsidRDefault="00395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33" w:rsidRDefault="009D6133" w:rsidP="009064FC">
      <w:r>
        <w:separator/>
      </w:r>
    </w:p>
  </w:footnote>
  <w:footnote w:type="continuationSeparator" w:id="0">
    <w:p w:rsidR="009D6133" w:rsidRDefault="009D6133" w:rsidP="0090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4"/>
    <w:rsid w:val="00271290"/>
    <w:rsid w:val="002717B9"/>
    <w:rsid w:val="003443C2"/>
    <w:rsid w:val="00395125"/>
    <w:rsid w:val="003B4602"/>
    <w:rsid w:val="004D0AD5"/>
    <w:rsid w:val="0051177C"/>
    <w:rsid w:val="00607B16"/>
    <w:rsid w:val="00642640"/>
    <w:rsid w:val="00671764"/>
    <w:rsid w:val="008741A5"/>
    <w:rsid w:val="009064FC"/>
    <w:rsid w:val="00981263"/>
    <w:rsid w:val="009D6133"/>
    <w:rsid w:val="00A079BB"/>
    <w:rsid w:val="00AA1C55"/>
    <w:rsid w:val="00AD5B8C"/>
    <w:rsid w:val="00B666AA"/>
    <w:rsid w:val="00CB0CEE"/>
    <w:rsid w:val="00D4592D"/>
    <w:rsid w:val="00DD0629"/>
    <w:rsid w:val="00DF0710"/>
    <w:rsid w:val="00DF1B0C"/>
    <w:rsid w:val="00E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9640-9A6F-4E5B-ADC3-E41BC8A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cp:lastPrinted>2015-11-03T02:19:00Z</cp:lastPrinted>
  <dcterms:created xsi:type="dcterms:W3CDTF">2015-12-09T03:47:00Z</dcterms:created>
  <dcterms:modified xsi:type="dcterms:W3CDTF">2015-12-09T03:47:00Z</dcterms:modified>
</cp:coreProperties>
</file>